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2A5E" w:rsidRPr="00B64E64" w:rsidRDefault="00D128E8" w:rsidP="0061663B">
      <w:pPr>
        <w:rPr>
          <w:rFonts w:ascii="Arial" w:hAnsi="Arial" w:cs="Arial"/>
          <w14:textOutline w14:w="9525" w14:cap="rnd" w14:cmpd="sng" w14:algn="ctr">
            <w14:solidFill>
              <w14:schemeClr w14:val="accent5">
                <w14:lumMod w14:val="75000"/>
              </w14:schemeClr>
            </w14:solidFill>
            <w14:prstDash w14:val="solid"/>
            <w14:bevel/>
          </w14:textOutline>
        </w:rPr>
      </w:pPr>
      <w:r w:rsidRPr="00B64E64">
        <w:rPr>
          <w:rFonts w:ascii="Arial" w:hAnsi="Arial" w:cs="Arial"/>
          <w:noProof/>
          <w:lang w:eastAsia="en-GB"/>
          <w14:textOutline w14:w="9525" w14:cap="rnd" w14:cmpd="sng" w14:algn="ctr">
            <w14:solidFill>
              <w14:schemeClr w14:val="accent5">
                <w14:lumMod w14:val="75000"/>
              </w14:schemeClr>
            </w14:solidFill>
            <w14:prstDash w14:val="solid"/>
            <w14:bevel/>
          </w14:textOutline>
        </w:rPr>
        <w:drawing>
          <wp:anchor distT="0" distB="0" distL="114300" distR="114300" simplePos="0" relativeHeight="251658240" behindDoc="0" locked="0" layoutInCell="1" allowOverlap="1" wp14:anchorId="4873EC7E" wp14:editId="224470DF">
            <wp:simplePos x="0" y="0"/>
            <wp:positionH relativeFrom="margin">
              <wp:posOffset>5600700</wp:posOffset>
            </wp:positionH>
            <wp:positionV relativeFrom="margin">
              <wp:posOffset>-295275</wp:posOffset>
            </wp:positionV>
            <wp:extent cx="1228725" cy="1130935"/>
            <wp:effectExtent l="0" t="0" r="9525" b="0"/>
            <wp:wrapSquare wrapText="bothSides"/>
            <wp:docPr id="2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in jpg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872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B0A37">
        <w:rPr>
          <w:rFonts w:ascii="Arial" w:hAnsi="Arial" w:cs="Arial"/>
          <w:noProof/>
          <w:lang w:eastAsia="en-GB"/>
          <w14:textOutline w14:w="9525" w14:cap="rnd" w14:cmpd="sng" w14:algn="ctr">
            <w14:solidFill>
              <w14:schemeClr w14:val="accent5">
                <w14:lumMod w14:val="75000"/>
              </w14:schemeClr>
            </w14:solidFill>
            <w14:prstDash w14:val="solid"/>
            <w14:bevel/>
          </w14:textOutline>
        </w:rPr>
        <w:t xml:space="preserve">                    </w:t>
      </w:r>
      <w:r w:rsidR="0061663B" w:rsidRPr="00B64E64">
        <w:rPr>
          <w:rFonts w:ascii="Arial" w:hAnsi="Arial" w:cs="Arial"/>
          <w:noProof/>
          <w:lang w:eastAsia="en-GB"/>
          <w14:textOutline w14:w="9525" w14:cap="rnd" w14:cmpd="sng" w14:algn="ctr">
            <w14:solidFill>
              <w14:schemeClr w14:val="accent5">
                <w14:lumMod w14:val="75000"/>
              </w14:schemeClr>
            </w14:solidFill>
            <w14:prstDash w14:val="solid"/>
            <w14:bevel/>
          </w14:textOutline>
        </w:rPr>
        <w:t xml:space="preserve">                                                                                                                  </w:t>
      </w:r>
    </w:p>
    <w:p w:rsidR="00F16DEC" w:rsidRPr="00A10880" w:rsidRDefault="009F19F7">
      <w:pPr>
        <w:rPr>
          <w:rFonts w:ascii="Arial" w:hAnsi="Arial" w:cs="Arial"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rgbClr w14:val="000000"/>
            </w14:solidFill>
            <w14:prstDash w14:val="solid"/>
            <w14:round/>
          </w14:textOutline>
        </w:rPr>
      </w:pPr>
      <w:r w:rsidRPr="009F19F7">
        <w:rPr>
          <w:rFonts w:ascii="Arial" w:hAnsi="Arial" w:cs="Arial"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rgbClr w14:val="000000"/>
            </w14:solidFill>
            <w14:prstDash w14:val="solid"/>
            <w14:round/>
          </w14:textOutline>
        </w:rPr>
        <w:t>Developing an approach to engaging fathers within children’s social care</w:t>
      </w:r>
    </w:p>
    <w:tbl>
      <w:tblPr>
        <w:tblStyle w:val="TableGrid"/>
        <w:tblW w:w="11023" w:type="dxa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5211"/>
        <w:gridCol w:w="568"/>
        <w:gridCol w:w="5244"/>
      </w:tblGrid>
      <w:tr w:rsidR="00F16DEC" w:rsidRPr="00B64E64" w:rsidTr="00661187">
        <w:trPr>
          <w:trHeight w:val="12385"/>
        </w:trPr>
        <w:tc>
          <w:tcPr>
            <w:tcW w:w="5211" w:type="dxa"/>
          </w:tcPr>
          <w:p w:rsidR="00F62946" w:rsidRDefault="00F62946">
            <w:pPr>
              <w:rPr>
                <w:rFonts w:ascii="Arial" w:hAnsi="Arial" w:cs="Arial"/>
                <w:b/>
              </w:rPr>
            </w:pPr>
          </w:p>
          <w:p w:rsidR="00F16DEC" w:rsidRPr="00B64E64" w:rsidRDefault="00F760CF">
            <w:pPr>
              <w:rPr>
                <w:rFonts w:ascii="Arial" w:hAnsi="Arial" w:cs="Arial"/>
                <w:b/>
              </w:rPr>
            </w:pPr>
            <w:r w:rsidRPr="00B64E64">
              <w:rPr>
                <w:rFonts w:ascii="Arial" w:hAnsi="Arial" w:cs="Arial"/>
                <w:b/>
              </w:rPr>
              <w:t>What is Making Research Count?</w:t>
            </w:r>
          </w:p>
          <w:p w:rsidR="003F3959" w:rsidRPr="00B64E64" w:rsidRDefault="005B0A37">
            <w:pPr>
              <w:rPr>
                <w:rFonts w:ascii="Arial" w:hAnsi="Arial" w:cs="Arial"/>
              </w:rPr>
            </w:pPr>
            <w:r w:rsidRPr="005B0A37">
              <w:rPr>
                <w:rFonts w:ascii="Arial" w:hAnsi="Arial" w:cs="Arial"/>
              </w:rPr>
              <w:t>Making Research Count (York</w:t>
            </w:r>
            <w:r w:rsidR="0096308E" w:rsidRPr="005B0A37">
              <w:rPr>
                <w:rFonts w:ascii="Arial" w:hAnsi="Arial" w:cs="Arial"/>
              </w:rPr>
              <w:t>) is</w:t>
            </w:r>
            <w:r w:rsidRPr="005B0A37">
              <w:rPr>
                <w:rFonts w:ascii="Arial" w:hAnsi="Arial" w:cs="Arial"/>
              </w:rPr>
              <w:t xml:space="preserve"> the regional hub f</w:t>
            </w:r>
            <w:r w:rsidR="0096308E">
              <w:rPr>
                <w:rFonts w:ascii="Arial" w:hAnsi="Arial" w:cs="Arial"/>
              </w:rPr>
              <w:t xml:space="preserve">or Yorkshire and the Humber. We work in </w:t>
            </w:r>
            <w:r w:rsidRPr="005B0A37">
              <w:rPr>
                <w:rFonts w:ascii="Arial" w:hAnsi="Arial" w:cs="Arial"/>
              </w:rPr>
              <w:t>partnership with a number of local authorities’ Children’s and Adults’ Services teams across the region to support the continuous professional dev</w:t>
            </w:r>
            <w:r w:rsidR="0096308E">
              <w:rPr>
                <w:rFonts w:ascii="Arial" w:hAnsi="Arial" w:cs="Arial"/>
              </w:rPr>
              <w:t xml:space="preserve">elopment needs of their staff. </w:t>
            </w:r>
            <w:r w:rsidRPr="005B0A37">
              <w:rPr>
                <w:rFonts w:ascii="Arial" w:hAnsi="Arial" w:cs="Arial"/>
              </w:rPr>
              <w:t xml:space="preserve"> Places at our events are also available to delegates from other local authorities, health services and local, regional and national voluntary and community groups and charities.</w:t>
            </w:r>
          </w:p>
          <w:p w:rsidR="003F3959" w:rsidRPr="00B64E64" w:rsidRDefault="003F3959">
            <w:pPr>
              <w:rPr>
                <w:rFonts w:ascii="Arial" w:hAnsi="Arial" w:cs="Arial"/>
              </w:rPr>
            </w:pPr>
          </w:p>
          <w:p w:rsidR="003F3959" w:rsidRPr="00B64E64" w:rsidRDefault="003F3959">
            <w:pPr>
              <w:rPr>
                <w:rFonts w:ascii="Arial" w:hAnsi="Arial" w:cs="Arial"/>
              </w:rPr>
            </w:pPr>
          </w:p>
          <w:p w:rsidR="003F3959" w:rsidRDefault="00F6294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The course considers</w:t>
            </w:r>
          </w:p>
          <w:p w:rsidR="009C2758" w:rsidRDefault="009C2758" w:rsidP="009C275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Gavin Swann of the London Borough of </w:t>
            </w:r>
            <w:proofErr w:type="spellStart"/>
            <w:r>
              <w:rPr>
                <w:rFonts w:ascii="Arial" w:hAnsi="Arial" w:cs="Arial"/>
              </w:rPr>
              <w:t>Croyden</w:t>
            </w:r>
            <w:proofErr w:type="spellEnd"/>
            <w:r>
              <w:rPr>
                <w:rFonts w:ascii="Arial" w:hAnsi="Arial" w:cs="Arial"/>
              </w:rPr>
              <w:t xml:space="preserve"> will lead this interactive event, enabling delegates to consider</w:t>
            </w:r>
          </w:p>
          <w:p w:rsidR="009C2758" w:rsidRPr="00F62946" w:rsidRDefault="009C2758">
            <w:pPr>
              <w:rPr>
                <w:rFonts w:ascii="Arial" w:hAnsi="Arial" w:cs="Arial"/>
                <w:b/>
              </w:rPr>
            </w:pPr>
          </w:p>
          <w:p w:rsidR="003F3959" w:rsidRDefault="003F3959">
            <w:pPr>
              <w:rPr>
                <w:rFonts w:ascii="Arial" w:hAnsi="Arial" w:cs="Arial"/>
              </w:rPr>
            </w:pPr>
          </w:p>
          <w:p w:rsidR="00A10880" w:rsidRPr="002A1C02" w:rsidRDefault="002A1C02" w:rsidP="002A1C02">
            <w:pPr>
              <w:pStyle w:val="ListParagraph"/>
              <w:numPr>
                <w:ilvl w:val="0"/>
                <w:numId w:val="2"/>
              </w:numPr>
              <w:rPr>
                <w:rFonts w:ascii="Arial" w:hAnsi="Arial" w:cs="Arial"/>
              </w:rPr>
            </w:pPr>
            <w:r w:rsidRPr="002A1C02">
              <w:rPr>
                <w:rFonts w:ascii="Arial" w:hAnsi="Arial" w:cs="Arial"/>
              </w:rPr>
              <w:t>The personal and professional context of engaging fathers</w:t>
            </w:r>
          </w:p>
          <w:p w:rsidR="00A10880" w:rsidRPr="002A1C02" w:rsidRDefault="002A1C02" w:rsidP="002A1C02">
            <w:pPr>
              <w:pStyle w:val="ListParagraph"/>
              <w:numPr>
                <w:ilvl w:val="0"/>
                <w:numId w:val="2"/>
              </w:numPr>
              <w:rPr>
                <w:rFonts w:ascii="Arial" w:hAnsi="Arial" w:cs="Arial"/>
              </w:rPr>
            </w:pPr>
            <w:r w:rsidRPr="002A1C02">
              <w:rPr>
                <w:rFonts w:ascii="Arial" w:hAnsi="Arial" w:cs="Arial"/>
              </w:rPr>
              <w:t>Findings of literature review and research study</w:t>
            </w:r>
          </w:p>
          <w:p w:rsidR="002A1C02" w:rsidRPr="002A1C02" w:rsidRDefault="002A1C02" w:rsidP="002A1C02">
            <w:pPr>
              <w:pStyle w:val="ListParagraph"/>
              <w:numPr>
                <w:ilvl w:val="0"/>
                <w:numId w:val="2"/>
              </w:numPr>
              <w:rPr>
                <w:rFonts w:ascii="Arial" w:hAnsi="Arial" w:cs="Arial"/>
              </w:rPr>
            </w:pPr>
            <w:r w:rsidRPr="002A1C02">
              <w:rPr>
                <w:rFonts w:ascii="Arial" w:hAnsi="Arial" w:cs="Arial"/>
              </w:rPr>
              <w:t>How to include fathers in social work interventions and services</w:t>
            </w:r>
          </w:p>
          <w:p w:rsidR="00A10880" w:rsidRPr="009C2758" w:rsidRDefault="009C2758" w:rsidP="009C2758">
            <w:pPr>
              <w:pStyle w:val="ListParagraph"/>
              <w:numPr>
                <w:ilvl w:val="0"/>
                <w:numId w:val="2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How to transfer </w:t>
            </w:r>
            <w:r w:rsidR="002A1C02" w:rsidRPr="002A1C02">
              <w:rPr>
                <w:rFonts w:ascii="Arial" w:hAnsi="Arial" w:cs="Arial"/>
              </w:rPr>
              <w:t xml:space="preserve">learning to social work practice </w:t>
            </w:r>
          </w:p>
          <w:p w:rsidR="00A10880" w:rsidRDefault="00A10880">
            <w:pPr>
              <w:rPr>
                <w:rFonts w:ascii="Arial" w:hAnsi="Arial" w:cs="Arial"/>
              </w:rPr>
            </w:pPr>
          </w:p>
          <w:p w:rsidR="00A10880" w:rsidRPr="00B64E64" w:rsidRDefault="00A10880">
            <w:pPr>
              <w:rPr>
                <w:rFonts w:ascii="Arial" w:hAnsi="Arial" w:cs="Arial"/>
              </w:rPr>
            </w:pPr>
          </w:p>
          <w:p w:rsidR="003F3959" w:rsidRPr="00B64E64" w:rsidRDefault="003F3959">
            <w:pPr>
              <w:rPr>
                <w:rFonts w:ascii="Arial" w:hAnsi="Arial" w:cs="Arial"/>
                <w:b/>
              </w:rPr>
            </w:pPr>
            <w:r w:rsidRPr="00B64E64">
              <w:rPr>
                <w:rFonts w:ascii="Arial" w:hAnsi="Arial" w:cs="Arial"/>
                <w:b/>
              </w:rPr>
              <w:t>Testimonials</w:t>
            </w:r>
          </w:p>
          <w:p w:rsidR="003F3959" w:rsidRPr="00B64E64" w:rsidRDefault="003F3959">
            <w:pPr>
              <w:rPr>
                <w:rFonts w:ascii="Arial" w:hAnsi="Arial" w:cs="Arial"/>
              </w:rPr>
            </w:pPr>
          </w:p>
          <w:p w:rsidR="00CE555F" w:rsidRPr="00CE555F" w:rsidRDefault="00CE555F" w:rsidP="00CE555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7D"/>
            </w:r>
            <w:r w:rsidRPr="00CE555F">
              <w:rPr>
                <w:rFonts w:ascii="Arial" w:hAnsi="Arial" w:cs="Arial"/>
              </w:rPr>
              <w:t>Interesting event helps you think</w:t>
            </w:r>
          </w:p>
          <w:p w:rsidR="00CE555F" w:rsidRPr="00CE555F" w:rsidRDefault="00CE555F" w:rsidP="00CE555F">
            <w:pPr>
              <w:rPr>
                <w:rFonts w:ascii="Arial" w:hAnsi="Arial" w:cs="Arial"/>
              </w:rPr>
            </w:pPr>
            <w:r w:rsidRPr="00CE555F">
              <w:rPr>
                <w:rFonts w:ascii="Arial" w:hAnsi="Arial" w:cs="Arial"/>
              </w:rPr>
              <w:t>more in depth, highlighted that</w:t>
            </w:r>
          </w:p>
          <w:p w:rsidR="00CE555F" w:rsidRPr="00CE555F" w:rsidRDefault="00CE555F" w:rsidP="00CE555F">
            <w:pPr>
              <w:rPr>
                <w:rFonts w:ascii="Arial" w:hAnsi="Arial" w:cs="Arial"/>
              </w:rPr>
            </w:pPr>
            <w:r w:rsidRPr="00CE555F">
              <w:rPr>
                <w:rFonts w:ascii="Arial" w:hAnsi="Arial" w:cs="Arial"/>
              </w:rPr>
              <w:t>we are doing some good work</w:t>
            </w:r>
          </w:p>
          <w:p w:rsidR="003F3959" w:rsidRDefault="00CE555F" w:rsidP="00CE555F">
            <w:pPr>
              <w:rPr>
                <w:rFonts w:ascii="Arial" w:hAnsi="Arial" w:cs="Arial"/>
              </w:rPr>
            </w:pPr>
            <w:r w:rsidRPr="00CE555F">
              <w:rPr>
                <w:rFonts w:ascii="Arial" w:hAnsi="Arial" w:cs="Arial"/>
              </w:rPr>
              <w:t>incorporating relevant areas</w:t>
            </w:r>
            <w:r>
              <w:rPr>
                <w:rFonts w:ascii="Arial" w:hAnsi="Arial" w:cs="Arial"/>
              </w:rPr>
              <w:sym w:font="Wingdings" w:char="F07E"/>
            </w:r>
          </w:p>
          <w:p w:rsidR="00CE555F" w:rsidRDefault="00CE555F" w:rsidP="00CE555F">
            <w:pPr>
              <w:rPr>
                <w:rFonts w:ascii="Arial" w:hAnsi="Arial" w:cs="Arial"/>
              </w:rPr>
            </w:pPr>
          </w:p>
          <w:p w:rsidR="00CE555F" w:rsidRPr="00CE555F" w:rsidRDefault="00CE555F" w:rsidP="00CE555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7D"/>
            </w:r>
            <w:r>
              <w:t xml:space="preserve"> </w:t>
            </w:r>
            <w:r w:rsidRPr="00CE555F">
              <w:rPr>
                <w:rFonts w:ascii="Arial" w:hAnsi="Arial" w:cs="Arial"/>
              </w:rPr>
              <w:t>As always, very thought provoking</w:t>
            </w:r>
          </w:p>
          <w:p w:rsidR="00CE555F" w:rsidRDefault="00CE555F" w:rsidP="00CE555F">
            <w:pPr>
              <w:rPr>
                <w:rFonts w:ascii="Arial" w:hAnsi="Arial" w:cs="Arial"/>
              </w:rPr>
            </w:pPr>
            <w:r w:rsidRPr="00CE555F">
              <w:rPr>
                <w:rFonts w:ascii="Arial" w:hAnsi="Arial" w:cs="Arial"/>
              </w:rPr>
              <w:t>but with some solutions</w:t>
            </w:r>
            <w:r>
              <w:rPr>
                <w:rFonts w:ascii="Arial" w:hAnsi="Arial" w:cs="Arial"/>
              </w:rPr>
              <w:sym w:font="Wingdings" w:char="F07E"/>
            </w:r>
          </w:p>
          <w:p w:rsidR="00CE555F" w:rsidRDefault="00CE555F" w:rsidP="00CE555F">
            <w:pPr>
              <w:rPr>
                <w:rFonts w:ascii="Arial" w:hAnsi="Arial" w:cs="Arial"/>
              </w:rPr>
            </w:pPr>
          </w:p>
          <w:p w:rsidR="00CE555F" w:rsidRPr="00CE555F" w:rsidRDefault="00CE555F" w:rsidP="00CE555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7D"/>
            </w:r>
            <w:r>
              <w:t xml:space="preserve"> </w:t>
            </w:r>
            <w:r w:rsidRPr="00CE555F">
              <w:rPr>
                <w:rFonts w:ascii="Arial" w:hAnsi="Arial" w:cs="Arial"/>
              </w:rPr>
              <w:t>Will definitely apply directly in</w:t>
            </w:r>
          </w:p>
          <w:p w:rsidR="00CE555F" w:rsidRPr="00B64E64" w:rsidRDefault="00CE555F" w:rsidP="00CE555F">
            <w:pPr>
              <w:rPr>
                <w:rFonts w:ascii="Arial" w:hAnsi="Arial" w:cs="Arial"/>
              </w:rPr>
            </w:pPr>
            <w:r w:rsidRPr="00CE555F">
              <w:rPr>
                <w:rFonts w:ascii="Arial" w:hAnsi="Arial" w:cs="Arial"/>
              </w:rPr>
              <w:t>practice</w:t>
            </w:r>
            <w:r>
              <w:rPr>
                <w:rFonts w:ascii="Arial" w:hAnsi="Arial" w:cs="Arial"/>
              </w:rPr>
              <w:sym w:font="Wingdings" w:char="F07E"/>
            </w:r>
          </w:p>
          <w:p w:rsidR="003F3959" w:rsidRPr="00B64E64" w:rsidRDefault="003F3959">
            <w:pPr>
              <w:rPr>
                <w:rFonts w:ascii="Arial" w:hAnsi="Arial" w:cs="Arial"/>
              </w:rPr>
            </w:pPr>
          </w:p>
          <w:p w:rsidR="00CE555F" w:rsidRPr="00CE555F" w:rsidRDefault="00CE555F" w:rsidP="00CE555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7D"/>
            </w:r>
            <w:r>
              <w:t xml:space="preserve"> </w:t>
            </w:r>
            <w:r w:rsidRPr="00CE555F">
              <w:rPr>
                <w:rFonts w:ascii="Arial" w:hAnsi="Arial" w:cs="Arial"/>
              </w:rPr>
              <w:t>good discussion group,</w:t>
            </w:r>
          </w:p>
          <w:p w:rsidR="00CE555F" w:rsidRPr="00CE555F" w:rsidRDefault="00CE555F" w:rsidP="00CE555F">
            <w:pPr>
              <w:rPr>
                <w:rFonts w:ascii="Arial" w:hAnsi="Arial" w:cs="Arial"/>
              </w:rPr>
            </w:pPr>
            <w:r w:rsidRPr="00CE555F">
              <w:rPr>
                <w:rFonts w:ascii="Arial" w:hAnsi="Arial" w:cs="Arial"/>
              </w:rPr>
              <w:t>really well managed and really</w:t>
            </w:r>
          </w:p>
          <w:p w:rsidR="00CE555F" w:rsidRPr="00CE555F" w:rsidRDefault="00CE555F" w:rsidP="00CE555F">
            <w:pPr>
              <w:rPr>
                <w:rFonts w:ascii="Arial" w:hAnsi="Arial" w:cs="Arial"/>
              </w:rPr>
            </w:pPr>
            <w:proofErr w:type="gramStart"/>
            <w:r w:rsidRPr="00CE555F">
              <w:rPr>
                <w:rFonts w:ascii="Arial" w:hAnsi="Arial" w:cs="Arial"/>
              </w:rPr>
              <w:t>relaxed</w:t>
            </w:r>
            <w:proofErr w:type="gramEnd"/>
            <w:r w:rsidRPr="00CE555F">
              <w:rPr>
                <w:rFonts w:ascii="Arial" w:hAnsi="Arial" w:cs="Arial"/>
              </w:rPr>
              <w:t xml:space="preserve"> and productive. Fabulous</w:t>
            </w:r>
          </w:p>
          <w:p w:rsidR="003F3959" w:rsidRPr="00B64E64" w:rsidRDefault="00CE555F" w:rsidP="00CE555F">
            <w:pPr>
              <w:rPr>
                <w:rFonts w:ascii="Arial" w:hAnsi="Arial" w:cs="Arial"/>
              </w:rPr>
            </w:pPr>
            <w:r w:rsidRPr="00CE555F">
              <w:rPr>
                <w:rFonts w:ascii="Arial" w:hAnsi="Arial" w:cs="Arial"/>
              </w:rPr>
              <w:t>day all round</w:t>
            </w:r>
            <w:r>
              <w:rPr>
                <w:rFonts w:ascii="Arial" w:hAnsi="Arial" w:cs="Arial"/>
              </w:rPr>
              <w:sym w:font="Wingdings" w:char="F07E"/>
            </w:r>
          </w:p>
          <w:p w:rsidR="00F16DEC" w:rsidRPr="00B64E64" w:rsidRDefault="00F16DEC">
            <w:pPr>
              <w:rPr>
                <w:rFonts w:ascii="Arial" w:hAnsi="Arial" w:cs="Arial"/>
              </w:rPr>
            </w:pPr>
          </w:p>
        </w:tc>
        <w:tc>
          <w:tcPr>
            <w:tcW w:w="568" w:type="dxa"/>
            <w:tcBorders>
              <w:top w:val="nil"/>
              <w:bottom w:val="nil"/>
            </w:tcBorders>
          </w:tcPr>
          <w:p w:rsidR="00F16DEC" w:rsidRPr="00B64E64" w:rsidRDefault="00F16DEC">
            <w:pPr>
              <w:rPr>
                <w:rFonts w:ascii="Arial" w:hAnsi="Arial" w:cs="Arial"/>
              </w:rPr>
            </w:pPr>
          </w:p>
        </w:tc>
        <w:tc>
          <w:tcPr>
            <w:tcW w:w="5244" w:type="dxa"/>
          </w:tcPr>
          <w:p w:rsidR="00F62946" w:rsidRDefault="00F62946">
            <w:pPr>
              <w:rPr>
                <w:rFonts w:ascii="Arial" w:hAnsi="Arial" w:cs="Arial"/>
                <w:b/>
              </w:rPr>
            </w:pPr>
          </w:p>
          <w:p w:rsidR="008A39E2" w:rsidRDefault="006E143B">
            <w:pPr>
              <w:rPr>
                <w:rFonts w:ascii="Arial" w:hAnsi="Arial" w:cs="Arial"/>
                <w:b/>
              </w:rPr>
            </w:pPr>
            <w:r w:rsidRPr="00B64E64">
              <w:rPr>
                <w:rFonts w:ascii="Arial" w:hAnsi="Arial" w:cs="Arial"/>
                <w:b/>
              </w:rPr>
              <w:t>Date:</w:t>
            </w:r>
            <w:r w:rsidR="00A10880">
              <w:rPr>
                <w:rFonts w:ascii="Arial" w:hAnsi="Arial" w:cs="Arial"/>
              </w:rPr>
              <w:t xml:space="preserve"> </w:t>
            </w:r>
            <w:r w:rsidR="00397820">
              <w:rPr>
                <w:rFonts w:ascii="Arial" w:hAnsi="Arial" w:cs="Arial"/>
              </w:rPr>
              <w:t>25</w:t>
            </w:r>
            <w:r w:rsidR="00397820" w:rsidRPr="00397820">
              <w:rPr>
                <w:rFonts w:ascii="Arial" w:hAnsi="Arial" w:cs="Arial"/>
                <w:vertAlign w:val="superscript"/>
              </w:rPr>
              <w:t>th</w:t>
            </w:r>
            <w:r w:rsidR="00397820">
              <w:rPr>
                <w:rFonts w:ascii="Arial" w:hAnsi="Arial" w:cs="Arial"/>
              </w:rPr>
              <w:t xml:space="preserve"> Feb 2016</w:t>
            </w:r>
          </w:p>
          <w:p w:rsidR="008A39E2" w:rsidRDefault="008A39E2">
            <w:pPr>
              <w:rPr>
                <w:rFonts w:ascii="Arial" w:hAnsi="Arial" w:cs="Arial"/>
                <w:b/>
              </w:rPr>
            </w:pPr>
          </w:p>
          <w:p w:rsidR="006E143B" w:rsidRPr="00B64E64" w:rsidRDefault="006E143B">
            <w:pPr>
              <w:rPr>
                <w:rFonts w:ascii="Arial" w:hAnsi="Arial" w:cs="Arial"/>
                <w:b/>
              </w:rPr>
            </w:pPr>
            <w:r w:rsidRPr="00B64E64">
              <w:rPr>
                <w:rFonts w:ascii="Arial" w:hAnsi="Arial" w:cs="Arial"/>
                <w:b/>
              </w:rPr>
              <w:t>Time:</w:t>
            </w:r>
            <w:r w:rsidR="00A10880">
              <w:rPr>
                <w:rFonts w:ascii="Arial" w:hAnsi="Arial" w:cs="Arial"/>
              </w:rPr>
              <w:t xml:space="preserve"> </w:t>
            </w:r>
            <w:r w:rsidR="00397820">
              <w:rPr>
                <w:rFonts w:ascii="Arial" w:hAnsi="Arial" w:cs="Arial"/>
              </w:rPr>
              <w:t>1.30pm to 4.3</w:t>
            </w:r>
            <w:r w:rsidR="00A10880" w:rsidRPr="00A10880">
              <w:rPr>
                <w:rFonts w:ascii="Arial" w:hAnsi="Arial" w:cs="Arial"/>
              </w:rPr>
              <w:t>0pm</w:t>
            </w:r>
          </w:p>
          <w:p w:rsidR="008A39E2" w:rsidRDefault="008A39E2">
            <w:pPr>
              <w:rPr>
                <w:rFonts w:ascii="Arial" w:hAnsi="Arial" w:cs="Arial"/>
                <w:b/>
              </w:rPr>
            </w:pPr>
          </w:p>
          <w:p w:rsidR="006E143B" w:rsidRPr="00B64E64" w:rsidRDefault="006E143B" w:rsidP="00EA283A">
            <w:pPr>
              <w:rPr>
                <w:rFonts w:ascii="Arial" w:hAnsi="Arial" w:cs="Arial"/>
              </w:rPr>
            </w:pPr>
            <w:r w:rsidRPr="00B64E64">
              <w:rPr>
                <w:rFonts w:ascii="Arial" w:hAnsi="Arial" w:cs="Arial"/>
                <w:b/>
              </w:rPr>
              <w:t>Venue</w:t>
            </w:r>
            <w:r w:rsidRPr="00B64E64">
              <w:rPr>
                <w:rFonts w:ascii="Arial" w:hAnsi="Arial" w:cs="Arial"/>
              </w:rPr>
              <w:t>:</w:t>
            </w:r>
            <w:r w:rsidR="00A10880">
              <w:rPr>
                <w:rFonts w:ascii="Arial" w:hAnsi="Arial" w:cs="Arial"/>
              </w:rPr>
              <w:t xml:space="preserve"> </w:t>
            </w:r>
            <w:r w:rsidR="00397820" w:rsidRPr="00397820">
              <w:rPr>
                <w:rFonts w:ascii="Arial" w:hAnsi="Arial" w:cs="Arial"/>
              </w:rPr>
              <w:t>Innovation Centre, York Science Park, University of York</w:t>
            </w:r>
          </w:p>
          <w:p w:rsidR="00EA283A" w:rsidRDefault="00EA283A" w:rsidP="0061663B">
            <w:pPr>
              <w:rPr>
                <w:rFonts w:ascii="Arial" w:hAnsi="Arial" w:cs="Arial"/>
                <w:b/>
              </w:rPr>
            </w:pPr>
          </w:p>
          <w:p w:rsidR="0061663B" w:rsidRPr="00B64E64" w:rsidRDefault="0061663B" w:rsidP="0061663B">
            <w:pPr>
              <w:rPr>
                <w:rFonts w:ascii="Arial" w:hAnsi="Arial" w:cs="Arial"/>
                <w:b/>
              </w:rPr>
            </w:pPr>
            <w:r w:rsidRPr="00B64E64">
              <w:rPr>
                <w:rFonts w:ascii="Arial" w:hAnsi="Arial" w:cs="Arial"/>
                <w:b/>
              </w:rPr>
              <w:t>Who is the course for</w:t>
            </w:r>
          </w:p>
          <w:p w:rsidR="0061663B" w:rsidRDefault="0061663B">
            <w:pPr>
              <w:rPr>
                <w:rFonts w:ascii="Arial" w:hAnsi="Arial" w:cs="Arial"/>
              </w:rPr>
            </w:pPr>
          </w:p>
          <w:p w:rsidR="00A10880" w:rsidRDefault="009C2758" w:rsidP="009C2758">
            <w:pPr>
              <w:pStyle w:val="ListParagraph"/>
              <w:numPr>
                <w:ilvl w:val="0"/>
                <w:numId w:val="3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Social workers in children and families services </w:t>
            </w:r>
          </w:p>
          <w:p w:rsidR="009C2758" w:rsidRDefault="009C2758" w:rsidP="009C2758">
            <w:pPr>
              <w:pStyle w:val="ListParagraph"/>
              <w:numPr>
                <w:ilvl w:val="0"/>
                <w:numId w:val="3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People working with children at risk and with looked after children</w:t>
            </w:r>
          </w:p>
          <w:p w:rsidR="009C2758" w:rsidRPr="009C2758" w:rsidRDefault="009C2758" w:rsidP="009C2758">
            <w:pPr>
              <w:pStyle w:val="ListParagraph"/>
              <w:numPr>
                <w:ilvl w:val="0"/>
                <w:numId w:val="3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Staff from voluntary groups and charities providing family support </w:t>
            </w:r>
            <w:bookmarkStart w:id="0" w:name="_GoBack"/>
            <w:bookmarkEnd w:id="0"/>
          </w:p>
          <w:p w:rsidR="00A10880" w:rsidRDefault="00A10880">
            <w:pPr>
              <w:rPr>
                <w:rFonts w:ascii="Arial" w:hAnsi="Arial" w:cs="Arial"/>
              </w:rPr>
            </w:pPr>
          </w:p>
          <w:p w:rsidR="00A10880" w:rsidRDefault="00A10880">
            <w:pPr>
              <w:rPr>
                <w:rFonts w:ascii="Arial" w:hAnsi="Arial" w:cs="Arial"/>
              </w:rPr>
            </w:pPr>
          </w:p>
          <w:p w:rsidR="00A10880" w:rsidRDefault="00A10880">
            <w:pPr>
              <w:rPr>
                <w:rFonts w:ascii="Arial" w:hAnsi="Arial" w:cs="Arial"/>
              </w:rPr>
            </w:pPr>
          </w:p>
          <w:p w:rsidR="00A10880" w:rsidRPr="00B64E64" w:rsidRDefault="00A10880">
            <w:pPr>
              <w:rPr>
                <w:rFonts w:ascii="Arial" w:hAnsi="Arial" w:cs="Arial"/>
              </w:rPr>
            </w:pPr>
          </w:p>
          <w:p w:rsidR="0061663B" w:rsidRPr="00B64E64" w:rsidRDefault="00711581">
            <w:pPr>
              <w:rPr>
                <w:rFonts w:ascii="Arial" w:hAnsi="Arial" w:cs="Arial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62273D6" wp14:editId="52C2D01A">
                  <wp:extent cx="3095625" cy="1704975"/>
                  <wp:effectExtent l="0" t="0" r="9525" b="952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"/>
                          <a:srcRect t="18428" r="12048"/>
                          <a:stretch/>
                        </pic:blipFill>
                        <pic:spPr bwMode="auto">
                          <a:xfrm>
                            <a:off x="0" y="0"/>
                            <a:ext cx="3115842" cy="1716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E143B" w:rsidRPr="00B64E64" w:rsidRDefault="006E143B">
            <w:pPr>
              <w:rPr>
                <w:rFonts w:ascii="Arial" w:hAnsi="Arial" w:cs="Arial"/>
              </w:rPr>
            </w:pPr>
          </w:p>
          <w:p w:rsidR="00A10880" w:rsidRPr="00B64E64" w:rsidRDefault="00A10880">
            <w:pPr>
              <w:rPr>
                <w:rFonts w:ascii="Arial" w:hAnsi="Arial" w:cs="Arial"/>
              </w:rPr>
            </w:pPr>
          </w:p>
          <w:p w:rsidR="006E143B" w:rsidRPr="00B64E64" w:rsidRDefault="006E143B">
            <w:pPr>
              <w:rPr>
                <w:rFonts w:ascii="Arial" w:hAnsi="Arial" w:cs="Arial"/>
                <w:b/>
              </w:rPr>
            </w:pPr>
            <w:r w:rsidRPr="00B64E64">
              <w:rPr>
                <w:rFonts w:ascii="Arial" w:hAnsi="Arial" w:cs="Arial"/>
                <w:b/>
              </w:rPr>
              <w:t>How to book</w:t>
            </w:r>
          </w:p>
          <w:p w:rsidR="0022000B" w:rsidRPr="00B64E64" w:rsidRDefault="002C4F78" w:rsidP="002C4F78">
            <w:pPr>
              <w:rPr>
                <w:rFonts w:ascii="Arial" w:hAnsi="Arial" w:cs="Arial"/>
              </w:rPr>
            </w:pPr>
            <w:r w:rsidRPr="00B64E64">
              <w:rPr>
                <w:rFonts w:ascii="Arial" w:hAnsi="Arial" w:cs="Arial"/>
              </w:rPr>
              <w:t xml:space="preserve">The Making Research Count seminar programme is </w:t>
            </w:r>
            <w:r w:rsidRPr="00B64E64">
              <w:rPr>
                <w:rFonts w:ascii="Arial" w:hAnsi="Arial" w:cs="Arial"/>
                <w:b/>
              </w:rPr>
              <w:t>FREE</w:t>
            </w:r>
            <w:r w:rsidRPr="00B64E64">
              <w:rPr>
                <w:rFonts w:ascii="Arial" w:hAnsi="Arial" w:cs="Arial"/>
              </w:rPr>
              <w:t xml:space="preserve"> to subscribing members.</w:t>
            </w:r>
            <w:r w:rsidR="0022000B" w:rsidRPr="00B64E64">
              <w:rPr>
                <w:rFonts w:ascii="Arial" w:hAnsi="Arial" w:cs="Arial"/>
              </w:rPr>
              <w:t xml:space="preserve"> Please contact your workforce development contact for details.</w:t>
            </w:r>
          </w:p>
          <w:p w:rsidR="00F62946" w:rsidRDefault="00F62946" w:rsidP="002C4F78">
            <w:pPr>
              <w:rPr>
                <w:rFonts w:ascii="Arial" w:hAnsi="Arial" w:cs="Arial"/>
              </w:rPr>
            </w:pPr>
          </w:p>
          <w:p w:rsidR="002C4F78" w:rsidRPr="00B64E64" w:rsidRDefault="002C4F78" w:rsidP="002C4F78">
            <w:pPr>
              <w:rPr>
                <w:rFonts w:ascii="Arial" w:hAnsi="Arial" w:cs="Arial"/>
              </w:rPr>
            </w:pPr>
            <w:r w:rsidRPr="00B64E64">
              <w:rPr>
                <w:rFonts w:ascii="Arial" w:hAnsi="Arial" w:cs="Arial"/>
              </w:rPr>
              <w:t xml:space="preserve">For others there is a fee of </w:t>
            </w:r>
            <w:r w:rsidR="009F19F7">
              <w:rPr>
                <w:rFonts w:ascii="Arial" w:hAnsi="Arial" w:cs="Arial"/>
                <w:b/>
              </w:rPr>
              <w:t>£75</w:t>
            </w:r>
            <w:r w:rsidRPr="00B64E64">
              <w:rPr>
                <w:rFonts w:ascii="Arial" w:hAnsi="Arial" w:cs="Arial"/>
              </w:rPr>
              <w:t xml:space="preserve"> for this event. </w:t>
            </w:r>
          </w:p>
          <w:p w:rsidR="00EA283A" w:rsidRDefault="00EA283A" w:rsidP="002C4F78">
            <w:pPr>
              <w:rPr>
                <w:rFonts w:ascii="Arial" w:hAnsi="Arial" w:cs="Arial"/>
              </w:rPr>
            </w:pPr>
          </w:p>
          <w:p w:rsidR="002C4F78" w:rsidRPr="00B64E64" w:rsidRDefault="002C4F78" w:rsidP="002C4F78">
            <w:pPr>
              <w:rPr>
                <w:rFonts w:ascii="Arial" w:hAnsi="Arial" w:cs="Arial"/>
              </w:rPr>
            </w:pPr>
            <w:r w:rsidRPr="00B64E64">
              <w:rPr>
                <w:rFonts w:ascii="Arial" w:hAnsi="Arial" w:cs="Arial"/>
              </w:rPr>
              <w:t>A bursary scheme is available for small organisations, students and those on low incomes.</w:t>
            </w:r>
          </w:p>
          <w:p w:rsidR="004F64E5" w:rsidRPr="00B64E64" w:rsidRDefault="004F64E5" w:rsidP="004F64E5">
            <w:pPr>
              <w:rPr>
                <w:rFonts w:ascii="Arial" w:hAnsi="Arial" w:cs="Arial"/>
              </w:rPr>
            </w:pPr>
          </w:p>
          <w:p w:rsidR="004F64E5" w:rsidRPr="00B64E64" w:rsidRDefault="004F64E5" w:rsidP="004F64E5">
            <w:pPr>
              <w:rPr>
                <w:rFonts w:ascii="Arial" w:hAnsi="Arial" w:cs="Arial"/>
              </w:rPr>
            </w:pPr>
            <w:r w:rsidRPr="00B64E64">
              <w:rPr>
                <w:rFonts w:ascii="Arial" w:hAnsi="Arial" w:cs="Arial"/>
              </w:rPr>
              <w:t xml:space="preserve">Please contact our office </w:t>
            </w:r>
            <w:r w:rsidR="002C4F78" w:rsidRPr="00B64E64">
              <w:rPr>
                <w:rFonts w:ascii="Arial" w:hAnsi="Arial" w:cs="Arial"/>
              </w:rPr>
              <w:t xml:space="preserve">for further details. </w:t>
            </w:r>
            <w:r w:rsidR="00F62946">
              <w:rPr>
                <w:rFonts w:ascii="Arial" w:hAnsi="Arial" w:cs="Arial"/>
              </w:rPr>
              <w:t xml:space="preserve">Booking forms available online or by </w:t>
            </w:r>
            <w:r w:rsidRPr="00B64E64">
              <w:rPr>
                <w:rFonts w:ascii="Arial" w:hAnsi="Arial" w:cs="Arial"/>
              </w:rPr>
              <w:t>email/phone:</w:t>
            </w:r>
          </w:p>
          <w:p w:rsidR="004F64E5" w:rsidRPr="00B64E64" w:rsidRDefault="004F64E5" w:rsidP="004F64E5">
            <w:pPr>
              <w:rPr>
                <w:rFonts w:ascii="Arial" w:hAnsi="Arial" w:cs="Arial"/>
              </w:rPr>
            </w:pPr>
          </w:p>
          <w:p w:rsidR="004F64E5" w:rsidRPr="00B64E64" w:rsidRDefault="004F64E5" w:rsidP="004F64E5">
            <w:pPr>
              <w:rPr>
                <w:rFonts w:ascii="Arial" w:hAnsi="Arial" w:cs="Arial"/>
              </w:rPr>
            </w:pPr>
            <w:r w:rsidRPr="00B64E64">
              <w:rPr>
                <w:rFonts w:ascii="Arial" w:hAnsi="Arial" w:cs="Arial"/>
              </w:rPr>
              <w:sym w:font="Wingdings" w:char="F02A"/>
            </w:r>
            <w:r w:rsidRPr="00B64E64">
              <w:rPr>
                <w:rFonts w:ascii="Arial" w:hAnsi="Arial" w:cs="Arial"/>
              </w:rPr>
              <w:t xml:space="preserve"> spsw-mrc@york.ac.uk</w:t>
            </w:r>
          </w:p>
          <w:p w:rsidR="004F64E5" w:rsidRPr="00B64E64" w:rsidRDefault="004F64E5" w:rsidP="004F64E5">
            <w:pPr>
              <w:rPr>
                <w:rFonts w:ascii="Arial" w:hAnsi="Arial" w:cs="Arial"/>
              </w:rPr>
            </w:pPr>
            <w:r w:rsidRPr="00B64E64">
              <w:rPr>
                <w:rFonts w:ascii="Arial" w:hAnsi="Arial" w:cs="Arial"/>
              </w:rPr>
              <w:sym w:font="Wingdings 2" w:char="F027"/>
            </w:r>
            <w:r w:rsidRPr="00B64E64">
              <w:rPr>
                <w:rFonts w:ascii="Arial" w:hAnsi="Arial" w:cs="Arial"/>
              </w:rPr>
              <w:t xml:space="preserve"> 01904 321237</w:t>
            </w:r>
          </w:p>
          <w:p w:rsidR="006E143B" w:rsidRPr="00B64E64" w:rsidRDefault="004F64E5">
            <w:pPr>
              <w:rPr>
                <w:rFonts w:ascii="Arial" w:hAnsi="Arial" w:cs="Arial"/>
              </w:rPr>
            </w:pPr>
            <w:r w:rsidRPr="00B64E64">
              <w:rPr>
                <w:rFonts w:ascii="Arial" w:hAnsi="Arial" w:cs="Arial"/>
              </w:rPr>
              <w:sym w:font="Wingdings" w:char="F03A"/>
            </w:r>
            <w:r w:rsidRPr="00B64E64">
              <w:rPr>
                <w:rFonts w:ascii="Arial" w:hAnsi="Arial" w:cs="Arial"/>
              </w:rPr>
              <w:t xml:space="preserve"> www.york.ac.uk/spsw/research/mrc</w:t>
            </w:r>
          </w:p>
        </w:tc>
      </w:tr>
    </w:tbl>
    <w:p w:rsidR="00F16DEC" w:rsidRDefault="00F16DEC" w:rsidP="00A10880"/>
    <w:sectPr w:rsidR="00F16DEC" w:rsidSect="00F16DEC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8D0674"/>
    <w:multiLevelType w:val="hybridMultilevel"/>
    <w:tmpl w:val="6682FE6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26F4520"/>
    <w:multiLevelType w:val="hybridMultilevel"/>
    <w:tmpl w:val="1DBAE88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CFE2D26"/>
    <w:multiLevelType w:val="hybridMultilevel"/>
    <w:tmpl w:val="737029C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6DEC"/>
    <w:rsid w:val="002154BD"/>
    <w:rsid w:val="0022000B"/>
    <w:rsid w:val="002A1C02"/>
    <w:rsid w:val="002C4F78"/>
    <w:rsid w:val="003825C9"/>
    <w:rsid w:val="00397820"/>
    <w:rsid w:val="003B6D3C"/>
    <w:rsid w:val="003F3959"/>
    <w:rsid w:val="00453C0D"/>
    <w:rsid w:val="004F64E5"/>
    <w:rsid w:val="005B0A37"/>
    <w:rsid w:val="005C1D0F"/>
    <w:rsid w:val="0061663B"/>
    <w:rsid w:val="00661187"/>
    <w:rsid w:val="006E143B"/>
    <w:rsid w:val="00711581"/>
    <w:rsid w:val="00720132"/>
    <w:rsid w:val="008632D1"/>
    <w:rsid w:val="00865650"/>
    <w:rsid w:val="008A39E2"/>
    <w:rsid w:val="00935387"/>
    <w:rsid w:val="00957674"/>
    <w:rsid w:val="0096308E"/>
    <w:rsid w:val="009C2758"/>
    <w:rsid w:val="009F19F7"/>
    <w:rsid w:val="00A10880"/>
    <w:rsid w:val="00AC2A5E"/>
    <w:rsid w:val="00B64E64"/>
    <w:rsid w:val="00C04FCC"/>
    <w:rsid w:val="00CE555F"/>
    <w:rsid w:val="00D128E8"/>
    <w:rsid w:val="00EA283A"/>
    <w:rsid w:val="00F16DEC"/>
    <w:rsid w:val="00F62946"/>
    <w:rsid w:val="00F760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F16DE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9353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5387"/>
    <w:rPr>
      <w:rFonts w:ascii="Tahoma" w:hAnsi="Tahoma" w:cs="Tahoma"/>
      <w:sz w:val="16"/>
      <w:szCs w:val="16"/>
      <w:lang w:val="en-GB"/>
    </w:rPr>
  </w:style>
  <w:style w:type="character" w:styleId="Hyperlink">
    <w:name w:val="Hyperlink"/>
    <w:basedOn w:val="DefaultParagraphFont"/>
    <w:uiPriority w:val="99"/>
    <w:unhideWhenUsed/>
    <w:rsid w:val="0061663B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6D3C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F16DE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9353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5387"/>
    <w:rPr>
      <w:rFonts w:ascii="Tahoma" w:hAnsi="Tahoma" w:cs="Tahoma"/>
      <w:sz w:val="16"/>
      <w:szCs w:val="16"/>
      <w:lang w:val="en-GB"/>
    </w:rPr>
  </w:style>
  <w:style w:type="character" w:styleId="Hyperlink">
    <w:name w:val="Hyperlink"/>
    <w:basedOn w:val="DefaultParagraphFont"/>
    <w:uiPriority w:val="99"/>
    <w:unhideWhenUsed/>
    <w:rsid w:val="0061663B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6D3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22219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91EF1DE0.dotm</Template>
  <TotalTime>31</TotalTime>
  <Pages>1</Pages>
  <Words>327</Words>
  <Characters>1868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The University of York</Company>
  <LinksUpToDate>false</LinksUpToDate>
  <CharactersWithSpaces>2191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Lisa Thurlow</dc:creator>
  <cp:lastModifiedBy>Angela Portz</cp:lastModifiedBy>
  <cp:revision>4</cp:revision>
  <dcterms:created xsi:type="dcterms:W3CDTF">2015-07-13T10:14:00Z</dcterms:created>
  <dcterms:modified xsi:type="dcterms:W3CDTF">2015-09-01T12:45:00Z</dcterms:modified>
</cp:coreProperties>
</file>